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BF21E" w14:textId="7FE949BC" w:rsidR="00E24597" w:rsidRPr="005F6093" w:rsidRDefault="009E7915" w:rsidP="006E772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GB"/>
        </w:rPr>
      </w:pPr>
      <w:r w:rsidRPr="005F609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GB"/>
        </w:rPr>
        <w:t xml:space="preserve">THE LENTZ VILLA’S </w:t>
      </w:r>
      <w:r w:rsidR="00B00FB9" w:rsidRPr="005F609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GB"/>
        </w:rPr>
        <w:t xml:space="preserve">MISSION AND </w:t>
      </w:r>
      <w:r w:rsidR="00900F22" w:rsidRPr="005F609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GB"/>
        </w:rPr>
        <w:t>SCOPE OF ACTIVITY</w:t>
      </w:r>
    </w:p>
    <w:p w14:paraId="0A7B9398" w14:textId="77777777" w:rsidR="00E24597" w:rsidRPr="00357809" w:rsidRDefault="00E24597" w:rsidP="006E772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</w:pPr>
    </w:p>
    <w:p w14:paraId="3572CFD6" w14:textId="264F05C0" w:rsidR="00B00FB9" w:rsidRPr="00357809" w:rsidRDefault="00357809" w:rsidP="005F6093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</w:pPr>
      <w:r w:rsidRPr="00357809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The Lentz Villa </w:t>
      </w:r>
      <w:r w:rsidR="00EE3E0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began</w:t>
      </w:r>
      <w:r w:rsidRPr="00357809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its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operations in June 2021</w:t>
      </w:r>
      <w:r w:rsidR="00EE3E0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as Szczecin’s </w:t>
      </w:r>
      <w:r w:rsidR="008B42D5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youngest </w:t>
      </w:r>
      <w:r w:rsidR="00C63A38" w:rsidRPr="00C63A38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local government-run </w:t>
      </w:r>
      <w:r w:rsidR="008B42D5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institution of culture</w:t>
      </w:r>
      <w:r w:rsidR="00F43FF6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. Its unique</w:t>
      </w:r>
      <w:r w:rsidR="001225C9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seat is the finest villa of the former </w:t>
      </w:r>
      <w:r w:rsidR="001225C9" w:rsidRPr="00357809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Westend</w:t>
      </w:r>
      <w:r w:rsidR="00DB060D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district</w:t>
      </w:r>
      <w:r w:rsidR="00342746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, built in </w:t>
      </w:r>
      <w:r w:rsidR="00342746" w:rsidRPr="00357809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1888–1889 </w:t>
      </w:r>
      <w:r w:rsidR="00342746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for</w:t>
      </w:r>
      <w:r w:rsidR="00342746" w:rsidRPr="00357809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August Lentz,</w:t>
      </w:r>
      <w:r w:rsidR="00342746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gramStart"/>
      <w:r w:rsidR="00342746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director</w:t>
      </w:r>
      <w:proofErr w:type="gramEnd"/>
      <w:r w:rsidR="00342746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and </w:t>
      </w:r>
      <w:r w:rsidR="00B87791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co-owner of </w:t>
      </w:r>
      <w:proofErr w:type="spellStart"/>
      <w:r w:rsidR="00CD4D76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S</w:t>
      </w:r>
      <w:r w:rsidR="00CD4D76" w:rsidRPr="00CD4D76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tettiner</w:t>
      </w:r>
      <w:proofErr w:type="spellEnd"/>
      <w:r w:rsidR="00CD4D76" w:rsidRPr="00CD4D76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="00CD4D76" w:rsidRPr="00CD4D76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Chamottefabrik</w:t>
      </w:r>
      <w:proofErr w:type="spellEnd"/>
      <w:r w:rsidR="00CD4D76" w:rsidRPr="00CD4D76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A.G.</w:t>
      </w:r>
      <w:r w:rsidR="00CD4D76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(</w:t>
      </w:r>
      <w:r w:rsidR="001641CF" w:rsidRPr="001641CF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Szczecin Factory of Fireclay Products</w:t>
      </w:r>
      <w:r w:rsidR="001641CF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)</w:t>
      </w:r>
      <w:r w:rsidR="00E73113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. </w:t>
      </w:r>
      <w:r w:rsidR="00475DE8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The former Lentz family residence is one of the most precious </w:t>
      </w:r>
      <w:r w:rsidR="0081501B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monuments of 19</w:t>
      </w:r>
      <w:r w:rsidR="0081501B" w:rsidRPr="0081501B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val="en-GB"/>
        </w:rPr>
        <w:t>th</w:t>
      </w:r>
      <w:r w:rsidR="0081501B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-century architecture in </w:t>
      </w:r>
      <w:r w:rsidR="0081501B" w:rsidRPr="00357809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Szczecin</w:t>
      </w:r>
      <w:r w:rsidR="00921C45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. Its splendid interiors, </w:t>
      </w:r>
      <w:r w:rsidR="00193F4A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dating</w:t>
      </w:r>
      <w:r w:rsidR="002A405C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back to the age of the city’s greatest prosperity</w:t>
      </w:r>
      <w:r w:rsidR="00EE1AB8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, attract the curiosity and admiration of Szczecin’s present-day inhabitants.</w:t>
      </w:r>
      <w:r w:rsidR="00E067A4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r w:rsidR="001F5F4F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The project of restoring them to their former splendour was launched in 2018</w:t>
      </w:r>
      <w:r w:rsidR="004829EE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, when the </w:t>
      </w:r>
      <w:r w:rsidR="00B301E9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residence was </w:t>
      </w:r>
      <w:r w:rsidR="0059495E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renovated </w:t>
      </w:r>
      <w:r w:rsidR="00B301E9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with great care for the minutest details</w:t>
      </w:r>
      <w:r w:rsidR="009058EA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. The </w:t>
      </w:r>
      <w:r w:rsidR="0059495E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restored </w:t>
      </w:r>
      <w:r w:rsidR="009058EA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villa </w:t>
      </w:r>
      <w:r w:rsidR="0068111B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continues to</w:t>
      </w:r>
      <w:r w:rsidR="009058EA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r w:rsidR="00067940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enchant all </w:t>
      </w:r>
      <w:r w:rsidR="005E197B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visitors.</w:t>
      </w:r>
    </w:p>
    <w:p w14:paraId="153F3F74" w14:textId="2125565D" w:rsidR="006E7724" w:rsidRPr="00357809" w:rsidRDefault="0066654F" w:rsidP="005F6093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T</w:t>
      </w:r>
      <w:r w:rsidR="005E197B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he </w:t>
      </w:r>
      <w:r w:rsidR="005E197B" w:rsidRPr="00357809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Lentz Villa</w:t>
      </w:r>
      <w:r w:rsidR="005E197B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’s mission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is to promote beauty and close contact with art; to present</w:t>
      </w:r>
      <w:r w:rsidR="003444E7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products of the city’s unique spiritual, intellectual, and material culture</w:t>
      </w:r>
      <w:r w:rsidR="00E80343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; to inspire reflection on the past and cultural heritage</w:t>
      </w:r>
      <w:r w:rsidR="00D6137A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, as well as artistic exploration, cooperation, and creative approach to the future. The </w:t>
      </w:r>
      <w:r w:rsidR="00B2752B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V</w:t>
      </w:r>
      <w:r w:rsidR="00D6137A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illa </w:t>
      </w:r>
      <w:r w:rsidR="00B2752B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is a </w:t>
      </w:r>
      <w:r w:rsidR="00524B69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custodian of memory about the past, a living, modern centre of culture, and a platform for cooperation</w:t>
      </w:r>
      <w:r w:rsidR="006D7C3A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. As an interdisciplinary hub</w:t>
      </w:r>
      <w:r w:rsidR="005A4812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,</w:t>
      </w:r>
      <w:r w:rsidR="006D7C3A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it </w:t>
      </w:r>
      <w:r w:rsidR="00472676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brings together</w:t>
      </w:r>
      <w:r w:rsidR="006D7C3A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various disciplines of art</w:t>
      </w:r>
      <w:r w:rsidR="00472676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and provides space for the presentation of works by eminent artists, for artistic experimentation, and exchange of ideas.</w:t>
      </w:r>
    </w:p>
    <w:p w14:paraId="00000002" w14:textId="355BCCA1" w:rsidR="00CA79DC" w:rsidRDefault="000E52DD" w:rsidP="005F6093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All this serves to create a prestigious and recognisable </w:t>
      </w:r>
      <w:r w:rsidR="007F75DA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venue, in which time flows more slowly, offering a chance to </w:t>
      </w:r>
      <w:r w:rsidR="002B3B28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meet and </w:t>
      </w:r>
      <w:r w:rsidR="007F75DA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contemplate </w:t>
      </w:r>
      <w:r w:rsidR="002B3B28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art. The celebration and promotion of beauty </w:t>
      </w:r>
      <w:r w:rsidR="00AD65DF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results in</w:t>
      </w:r>
      <w:r w:rsidR="002B3B28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a fascinating synergy of </w:t>
      </w:r>
      <w:r w:rsidR="007F43EE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interiors and human emotions.</w:t>
      </w:r>
      <w:r w:rsidR="007F43EE" w:rsidRPr="007F43EE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</w:t>
      </w:r>
      <w:r w:rsidR="007F43EE" w:rsidRPr="00357809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Szczecin</w:t>
      </w:r>
      <w:r w:rsidR="007F43EE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>’s inhabitants</w:t>
      </w:r>
      <w:r w:rsidR="00A17C6E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as well as numerous visitors from outside the city</w:t>
      </w:r>
      <w:r w:rsidR="00C45199"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  <w:t xml:space="preserve"> can well sense the character of this unique space, housing the city’s new artistic salon.</w:t>
      </w:r>
    </w:p>
    <w:p w14:paraId="00000004" w14:textId="77777777" w:rsidR="00CA79DC" w:rsidRDefault="00CA79DC" w:rsidP="006E7724">
      <w:pPr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GB"/>
        </w:rPr>
      </w:pPr>
    </w:p>
    <w:p w14:paraId="0EDC85EB" w14:textId="77777777" w:rsidR="00C45199" w:rsidRPr="00357809" w:rsidRDefault="00C45199" w:rsidP="006E77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sectPr w:rsidR="00C45199" w:rsidRPr="00357809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9DC"/>
    <w:rsid w:val="00067940"/>
    <w:rsid w:val="000C5779"/>
    <w:rsid w:val="000E52DD"/>
    <w:rsid w:val="001225C9"/>
    <w:rsid w:val="001641CF"/>
    <w:rsid w:val="00193F4A"/>
    <w:rsid w:val="001F5F4F"/>
    <w:rsid w:val="002A405C"/>
    <w:rsid w:val="002B3B28"/>
    <w:rsid w:val="003172D5"/>
    <w:rsid w:val="00342746"/>
    <w:rsid w:val="003444E7"/>
    <w:rsid w:val="00357809"/>
    <w:rsid w:val="004663C7"/>
    <w:rsid w:val="00472676"/>
    <w:rsid w:val="00475DE8"/>
    <w:rsid w:val="004829EE"/>
    <w:rsid w:val="004C4AA0"/>
    <w:rsid w:val="00524B69"/>
    <w:rsid w:val="0059495E"/>
    <w:rsid w:val="005A4812"/>
    <w:rsid w:val="005E197B"/>
    <w:rsid w:val="005F6093"/>
    <w:rsid w:val="0066654F"/>
    <w:rsid w:val="0068111B"/>
    <w:rsid w:val="006D7C3A"/>
    <w:rsid w:val="006E7724"/>
    <w:rsid w:val="007D30B8"/>
    <w:rsid w:val="007F43EE"/>
    <w:rsid w:val="007F75DA"/>
    <w:rsid w:val="0081501B"/>
    <w:rsid w:val="008B42D5"/>
    <w:rsid w:val="00900F22"/>
    <w:rsid w:val="009058EA"/>
    <w:rsid w:val="00921C45"/>
    <w:rsid w:val="009E7915"/>
    <w:rsid w:val="00A17C6E"/>
    <w:rsid w:val="00AD65DF"/>
    <w:rsid w:val="00B00FB9"/>
    <w:rsid w:val="00B2752B"/>
    <w:rsid w:val="00B301E9"/>
    <w:rsid w:val="00B55EDF"/>
    <w:rsid w:val="00B87791"/>
    <w:rsid w:val="00C45199"/>
    <w:rsid w:val="00C63A38"/>
    <w:rsid w:val="00CA79DC"/>
    <w:rsid w:val="00CD4D76"/>
    <w:rsid w:val="00D44A25"/>
    <w:rsid w:val="00D6137A"/>
    <w:rsid w:val="00DB060D"/>
    <w:rsid w:val="00E067A4"/>
    <w:rsid w:val="00E24597"/>
    <w:rsid w:val="00E73113"/>
    <w:rsid w:val="00E80343"/>
    <w:rsid w:val="00EE1AB8"/>
    <w:rsid w:val="00EE3E0C"/>
    <w:rsid w:val="00F4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6C8CE"/>
  <w15:docId w15:val="{8D34C55E-790F-4139-BAEF-940841FE4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Tomasz Zymer</cp:lastModifiedBy>
  <cp:revision>55</cp:revision>
  <dcterms:created xsi:type="dcterms:W3CDTF">2024-03-29T09:19:00Z</dcterms:created>
  <dcterms:modified xsi:type="dcterms:W3CDTF">2024-03-29T13:39:00Z</dcterms:modified>
</cp:coreProperties>
</file>